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0B15" w14:textId="77777777" w:rsidR="00E766F7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6A668" w14:textId="77777777" w:rsidR="00E766F7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B198A" w14:textId="43F5F361" w:rsidR="00E766F7" w:rsidRPr="00C6233A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7,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19AF9FAC" w14:textId="422BF50B" w:rsidR="00E766F7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648F73" w14:textId="77777777" w:rsidR="00E766F7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D497A" w14:textId="7BF5E4AD" w:rsidR="00E766F7" w:rsidRPr="00756DBB" w:rsidRDefault="00E766F7" w:rsidP="00E76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r. Scott Wiener</w:t>
      </w:r>
    </w:p>
    <w:p w14:paraId="24488572" w14:textId="59ACE5F1" w:rsidR="00E766F7" w:rsidRPr="00756DBB" w:rsidRDefault="00E766F7" w:rsidP="00E76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 for California Senate District 11</w:t>
      </w:r>
    </w:p>
    <w:p w14:paraId="0D341BC5" w14:textId="31F9C99D" w:rsidR="00E766F7" w:rsidRPr="00756DBB" w:rsidRDefault="00E766F7" w:rsidP="00E76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Room 5100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95814-4900</w:t>
      </w:r>
    </w:p>
    <w:p w14:paraId="68285B93" w14:textId="77777777" w:rsidR="00E766F7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0278D1" w14:textId="4BDFEA32" w:rsidR="00E766F7" w:rsidRPr="00C6233A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3E1E676" w14:textId="1BAEBF1D" w:rsidR="00E766F7" w:rsidRPr="00C6233A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DPSFV Supports Senate Bill 923 [Eyewitness Identification Best Practices]</w:t>
      </w:r>
    </w:p>
    <w:p w14:paraId="5C52EBFF" w14:textId="77777777" w:rsidR="00E766F7" w:rsidRPr="00C6233A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74347923" w14:textId="675FBFEB" w:rsidR="00E766F7" w:rsidRPr="00C6233A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Senator Wiener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183C50" w14:textId="77777777" w:rsidR="00E766F7" w:rsidRPr="00C6233A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E81A2" w14:textId="06C61D8F" w:rsidR="00E766F7" w:rsidRPr="009A4D65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last night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</w:t>
      </w:r>
      <w:r w:rsidRPr="00490741">
        <w:rPr>
          <w:rFonts w:ascii="Times New Roman" w:eastAsia="Times New Roman" w:hAnsi="Times New Roman" w:cs="Times New Roman"/>
          <w:color w:val="FF0000"/>
          <w:sz w:val="24"/>
          <w:szCs w:val="24"/>
        </w:rPr>
        <w:t>unanimously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to support </w:t>
      </w:r>
      <w:r>
        <w:rPr>
          <w:rFonts w:ascii="Times New Roman" w:eastAsia="Times New Roman" w:hAnsi="Times New Roman" w:cs="Times New Roman"/>
          <w:sz w:val="24"/>
          <w:szCs w:val="24"/>
        </w:rPr>
        <w:t>Senate Bill 923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55500302" w14:textId="77777777" w:rsidR="00E766F7" w:rsidRPr="009A4D65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057CA" w14:textId="4C78C6B0" w:rsidR="00E766F7" w:rsidRPr="00A03022" w:rsidRDefault="00E766F7" w:rsidP="00E766F7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222222"/>
          <w:sz w:val="20"/>
          <w:szCs w:val="20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Senate Bill 923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to recommend that the DP/SFV Executive Board support this important piece of legislation.  The Political Action Committee noted </w:t>
      </w:r>
      <w:r w:rsidRPr="00D33FA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Senate Bill 923</w:t>
      </w:r>
      <w:r w:rsidRPr="00FE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would establish minimum requirements for law enforcement eyewitness identification procedures including: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blind administration; eyewitness instructions; proper use of fillers; confidence statements; and recording. </w:t>
      </w:r>
      <w:r w:rsidRP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</w:p>
    <w:p w14:paraId="3184C816" w14:textId="77777777" w:rsidR="00E766F7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CB674" w14:textId="77777777" w:rsidR="00E766F7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 further assistance in supporting this important piece of legislation.  We hope to see it signed into law soon.</w:t>
      </w:r>
    </w:p>
    <w:p w14:paraId="72F05E66" w14:textId="77777777" w:rsidR="00E766F7" w:rsidRPr="00C6233A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625C3B" w14:textId="77777777" w:rsidR="00E766F7" w:rsidRPr="00C6233A" w:rsidRDefault="00E766F7" w:rsidP="00E7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7A78E992" w14:textId="77777777" w:rsidR="00E766F7" w:rsidRPr="00C6233A" w:rsidRDefault="00E766F7" w:rsidP="00E766F7">
      <w:pPr>
        <w:rPr>
          <w:rFonts w:ascii="Times New Roman" w:hAnsi="Times New Roman" w:cs="Times New Roman"/>
          <w:sz w:val="24"/>
          <w:szCs w:val="24"/>
        </w:rPr>
      </w:pPr>
    </w:p>
    <w:p w14:paraId="0BA57157" w14:textId="77777777" w:rsidR="00E766F7" w:rsidRPr="00C6233A" w:rsidRDefault="00E766F7" w:rsidP="00E766F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F9CE46" w14:textId="77777777" w:rsidR="00E766F7" w:rsidRPr="00C6233A" w:rsidRDefault="00E766F7" w:rsidP="00E766F7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 xml:space="preserve">Shanna </w:t>
      </w:r>
      <w:proofErr w:type="spellStart"/>
      <w:r w:rsidRPr="00C6233A">
        <w:rPr>
          <w:rFonts w:ascii="Times New Roman" w:hAnsi="Times New Roman" w:cs="Times New Roman"/>
          <w:sz w:val="24"/>
          <w:szCs w:val="24"/>
        </w:rPr>
        <w:t>Ingalsbee</w:t>
      </w:r>
      <w:proofErr w:type="spellEnd"/>
      <w:r w:rsidRPr="00C62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B520F" w14:textId="77777777" w:rsidR="00E766F7" w:rsidRDefault="00E766F7" w:rsidP="00E766F7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</w:p>
    <w:p w14:paraId="5637E23D" w14:textId="396C53FD" w:rsidR="00E766F7" w:rsidRDefault="00E766F7" w:rsidP="00E766F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DED3D3" w14:textId="77777777" w:rsidR="00E766F7" w:rsidRDefault="00E766F7" w:rsidP="00E766F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EF215E" w14:textId="66D00603" w:rsidR="00E766F7" w:rsidRDefault="00E766F7" w:rsidP="00E766F7">
      <w:pPr>
        <w:contextualSpacing/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Assembly Member Marc Levine.</w:t>
      </w:r>
    </w:p>
    <w:p w14:paraId="5917BED7" w14:textId="77777777" w:rsidR="008260E3" w:rsidRDefault="008260E3"/>
    <w:sectPr w:rsidR="008260E3" w:rsidSect="00D63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26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6E5A" w14:textId="77777777" w:rsidR="00C66E0D" w:rsidRDefault="00C66E0D">
      <w:pPr>
        <w:spacing w:after="0" w:line="240" w:lineRule="auto"/>
      </w:pPr>
      <w:r>
        <w:separator/>
      </w:r>
    </w:p>
  </w:endnote>
  <w:endnote w:type="continuationSeparator" w:id="0">
    <w:p w14:paraId="1F3F57F5" w14:textId="77777777" w:rsidR="00C66E0D" w:rsidRDefault="00C6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338E" w14:textId="77777777" w:rsidR="008D2F64" w:rsidRDefault="00C66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1127" w14:textId="77777777" w:rsidR="008D2F64" w:rsidRPr="008D2F64" w:rsidRDefault="00E766F7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</w:t>
    </w:r>
    <w:proofErr w:type="gramStart"/>
    <w:r w:rsidRPr="008D2F64">
      <w:rPr>
        <w:rFonts w:ascii="Palatino" w:hAnsi="Palatino"/>
        <w:b/>
        <w:sz w:val="28"/>
        <w:szCs w:val="28"/>
      </w:rPr>
      <w:t xml:space="preserve">   (</w:t>
    </w:r>
    <w:proofErr w:type="gramEnd"/>
    <w:r w:rsidRPr="008D2F64">
      <w:rPr>
        <w:rFonts w:ascii="Palatino" w:hAnsi="Palatino"/>
        <w:b/>
        <w:sz w:val="28"/>
        <w:szCs w:val="28"/>
      </w:rPr>
      <w:t>818) 995-DEMS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342B" w14:textId="77777777" w:rsidR="008D2F64" w:rsidRDefault="00C6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12F5" w14:textId="77777777" w:rsidR="00C66E0D" w:rsidRDefault="00C66E0D">
      <w:pPr>
        <w:spacing w:after="0" w:line="240" w:lineRule="auto"/>
      </w:pPr>
      <w:r>
        <w:separator/>
      </w:r>
    </w:p>
  </w:footnote>
  <w:footnote w:type="continuationSeparator" w:id="0">
    <w:p w14:paraId="160BAE8F" w14:textId="77777777" w:rsidR="00C66E0D" w:rsidRDefault="00C6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D982" w14:textId="77777777" w:rsidR="008D2F64" w:rsidRDefault="00C6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DCF3" w14:textId="77777777" w:rsidR="008D2F64" w:rsidRDefault="00E766F7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22D147FA" wp14:editId="51C3088D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80FD3" w14:textId="77777777" w:rsidR="008D2F64" w:rsidRDefault="00C66E0D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989C" w14:textId="77777777" w:rsidR="008D2F64" w:rsidRDefault="00C66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F7"/>
    <w:rsid w:val="008260E3"/>
    <w:rsid w:val="00AD2BEE"/>
    <w:rsid w:val="00C66E0D"/>
    <w:rsid w:val="00E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C8B2"/>
  <w15:chartTrackingRefBased/>
  <w15:docId w15:val="{DC7CF533-4117-4DDA-97FE-93CC8331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6F7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66F7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6F7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66F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 </cp:lastModifiedBy>
  <cp:revision>2</cp:revision>
  <dcterms:created xsi:type="dcterms:W3CDTF">2018-08-02T03:40:00Z</dcterms:created>
  <dcterms:modified xsi:type="dcterms:W3CDTF">2018-08-02T03:49:00Z</dcterms:modified>
</cp:coreProperties>
</file>